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65" w:rsidRDefault="00CD7B65" w:rsidP="00CD7B65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b/>
          <w:bCs/>
          <w:kern w:val="0"/>
          <w:szCs w:val="24"/>
        </w:rPr>
      </w:pPr>
      <w:r>
        <w:rPr>
          <w:noProof/>
        </w:rPr>
        <w:drawing>
          <wp:inline distT="0" distB="0" distL="0" distR="0">
            <wp:extent cx="5274310" cy="604994"/>
            <wp:effectExtent l="19050" t="0" r="2540" b="0"/>
            <wp:docPr id="5" name="圖片 5" descr="http://edu.tcfst.org.tw/topicon/tcfst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.tcfst.org.tw/topicon/tcfst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3B2" w:rsidRPr="001F593B" w:rsidRDefault="008873B2" w:rsidP="008873B2">
      <w:pPr>
        <w:pStyle w:val="a9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1F593B">
        <w:rPr>
          <w:rFonts w:ascii="新細明體" w:eastAsia="新細明體" w:hAnsi="新細明體" w:cs="新細明體" w:hint="eastAsia"/>
          <w:b/>
          <w:bCs/>
          <w:kern w:val="0"/>
          <w:szCs w:val="24"/>
        </w:rPr>
        <w:t>財團法人自強工業科學基金會</w:t>
      </w:r>
    </w:p>
    <w:p w:rsidR="008873B2" w:rsidRPr="001F593B" w:rsidRDefault="008873B2" w:rsidP="008873B2">
      <w:pPr>
        <w:pStyle w:val="a9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1F593B">
        <w:rPr>
          <w:rFonts w:ascii="新細明體" w:eastAsia="新細明體" w:hAnsi="新細明體" w:cs="新細明體" w:hint="eastAsia"/>
          <w:b/>
          <w:bCs/>
          <w:kern w:val="0"/>
          <w:szCs w:val="24"/>
        </w:rPr>
        <w:t>地址：300新竹市光復路二段101號清華大學</w:t>
      </w:r>
      <w:r w:rsidR="00692A1E">
        <w:rPr>
          <w:rFonts w:ascii="新細明體" w:eastAsia="新細明體" w:hAnsi="新細明體" w:cs="新細明體" w:hint="eastAsia"/>
          <w:b/>
          <w:bCs/>
          <w:kern w:val="0"/>
          <w:szCs w:val="24"/>
        </w:rPr>
        <w:t xml:space="preserve">　</w:t>
      </w:r>
      <w:r w:rsidR="00A27ACB">
        <w:rPr>
          <w:rFonts w:ascii="新細明體" w:eastAsia="新細明體" w:hAnsi="新細明體" w:cs="新細明體" w:hint="eastAsia"/>
          <w:b/>
          <w:bCs/>
          <w:kern w:val="0"/>
          <w:szCs w:val="24"/>
        </w:rPr>
        <w:t>第四綜綜合大樓1</w:t>
      </w:r>
      <w:bookmarkStart w:id="0" w:name="_GoBack"/>
      <w:bookmarkEnd w:id="0"/>
      <w:r w:rsidR="00A27ACB">
        <w:rPr>
          <w:rFonts w:ascii="新細明體" w:eastAsia="新細明體" w:hAnsi="新細明體" w:cs="新細明體" w:hint="eastAsia"/>
          <w:b/>
          <w:bCs/>
          <w:kern w:val="0"/>
          <w:szCs w:val="24"/>
        </w:rPr>
        <w:t>、3樓</w:t>
      </w:r>
      <w:r w:rsidR="008C3623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（近</w:t>
      </w:r>
      <w:r w:rsidR="00A27ACB">
        <w:rPr>
          <w:rFonts w:ascii="新細明體" w:eastAsia="新細明體" w:hAnsi="新細明體" w:cs="新細明體" w:hint="eastAsia"/>
          <w:b/>
          <w:bCs/>
          <w:kern w:val="0"/>
          <w:szCs w:val="24"/>
        </w:rPr>
        <w:t>光復</w:t>
      </w:r>
      <w:r w:rsidR="008C3623" w:rsidRPr="008C3623">
        <w:rPr>
          <w:rFonts w:ascii="新細明體" w:eastAsia="新細明體" w:hAnsi="新細明體" w:cs="新細明體" w:hint="eastAsia"/>
          <w:b/>
          <w:bCs/>
          <w:kern w:val="0"/>
          <w:szCs w:val="24"/>
        </w:rPr>
        <w:t>路清大</w:t>
      </w:r>
      <w:r w:rsidR="00A27ACB">
        <w:rPr>
          <w:rFonts w:ascii="新細明體" w:eastAsia="新細明體" w:hAnsi="新細明體" w:cs="新細明體" w:hint="eastAsia"/>
          <w:b/>
          <w:bCs/>
          <w:kern w:val="0"/>
          <w:szCs w:val="24"/>
        </w:rPr>
        <w:t>正</w:t>
      </w:r>
      <w:r w:rsidR="008C3623" w:rsidRPr="008C3623">
        <w:rPr>
          <w:rFonts w:ascii="新細明體" w:eastAsia="新細明體" w:hAnsi="新細明體" w:cs="新細明體" w:hint="eastAsia"/>
          <w:b/>
          <w:bCs/>
          <w:kern w:val="0"/>
          <w:szCs w:val="24"/>
        </w:rPr>
        <w:t>門</w:t>
      </w:r>
      <w:r w:rsidR="00A27ACB">
        <w:rPr>
          <w:rFonts w:ascii="新細明體" w:eastAsia="新細明體" w:hAnsi="新細明體" w:cs="新細明體" w:hint="eastAsia"/>
          <w:b/>
          <w:bCs/>
          <w:kern w:val="0"/>
          <w:szCs w:val="24"/>
        </w:rPr>
        <w:t>左</w:t>
      </w:r>
      <w:r w:rsidR="008C3623" w:rsidRPr="008C3623">
        <w:rPr>
          <w:rFonts w:ascii="新細明體" w:eastAsia="新細明體" w:hAnsi="新細明體" w:cs="新細明體" w:hint="eastAsia"/>
          <w:b/>
          <w:bCs/>
          <w:kern w:val="0"/>
          <w:szCs w:val="24"/>
        </w:rPr>
        <w:t>側</w:t>
      </w:r>
      <w:r w:rsidR="008C3623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）</w:t>
      </w:r>
    </w:p>
    <w:p w:rsidR="008873B2" w:rsidRPr="001F593B" w:rsidRDefault="008873B2" w:rsidP="003A1944">
      <w:pPr>
        <w:pStyle w:val="a9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1F593B">
        <w:rPr>
          <w:rFonts w:ascii="新細明體" w:eastAsia="新細明體" w:hAnsi="新細明體" w:cs="新細明體" w:hint="eastAsia"/>
          <w:b/>
          <w:bCs/>
          <w:kern w:val="0"/>
          <w:szCs w:val="24"/>
        </w:rPr>
        <w:t xml:space="preserve">電話：03-5623116  </w:t>
      </w:r>
    </w:p>
    <w:p w:rsidR="00CD7B65" w:rsidRPr="001F593B" w:rsidRDefault="00CD7B65" w:rsidP="00E23AE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F593B">
        <w:rPr>
          <w:rFonts w:ascii="新細明體" w:eastAsia="新細明體" w:hAnsi="新細明體" w:cs="新細明體" w:hint="eastAsia"/>
          <w:b/>
          <w:bCs/>
          <w:kern w:val="0"/>
          <w:szCs w:val="24"/>
        </w:rPr>
        <w:t>※清華大學</w:t>
      </w:r>
      <w:r w:rsidR="00A27ACB">
        <w:rPr>
          <w:rFonts w:ascii="新細明體" w:eastAsia="新細明體" w:hAnsi="新細明體" w:cs="新細明體" w:hint="eastAsia"/>
          <w:b/>
          <w:bCs/>
          <w:kern w:val="0"/>
          <w:szCs w:val="24"/>
        </w:rPr>
        <w:t>第四綜合大樓</w:t>
      </w:r>
      <w:r w:rsidRPr="001F593B">
        <w:rPr>
          <w:rFonts w:ascii="新細明體" w:eastAsia="新細明體" w:hAnsi="新細明體" w:cs="新細明體" w:hint="eastAsia"/>
          <w:b/>
          <w:bCs/>
          <w:kern w:val="0"/>
          <w:szCs w:val="24"/>
        </w:rPr>
        <w:t>位置圖</w:t>
      </w:r>
      <w:r w:rsidR="008C3623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：</w:t>
      </w:r>
    </w:p>
    <w:p w:rsidR="00CD7B65" w:rsidRPr="00CD7B65" w:rsidRDefault="002A79B9" w:rsidP="002A79B9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713840" cy="2915336"/>
            <wp:effectExtent l="19050" t="0" r="1160" b="0"/>
            <wp:docPr id="2" name="圖片 1" descr="地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圖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2215" cy="291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1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1"/>
        <w:gridCol w:w="9649"/>
      </w:tblGrid>
      <w:tr w:rsidR="00A27ACB" w:rsidRPr="003F77A2" w:rsidTr="00E23AED">
        <w:trPr>
          <w:tblCellSpacing w:w="22" w:type="dxa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27ACB" w:rsidRPr="003F77A2" w:rsidRDefault="00A27ACB" w:rsidP="009A0784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3F77A2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地點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CB" w:rsidRPr="003F77A2" w:rsidRDefault="00A27ACB" w:rsidP="009A0784">
            <w:pPr>
              <w:widowControl/>
              <w:spacing w:line="390" w:lineRule="atLeast"/>
              <w:rPr>
                <w:rFonts w:ascii="Tahoma" w:eastAsia="新細明體" w:hAnsi="Tahoma" w:cs="Tahoma"/>
                <w:kern w:val="0"/>
                <w:szCs w:val="24"/>
              </w:rPr>
            </w:pP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新竹市光復路二段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101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號第四綜合大樓</w:t>
            </w:r>
            <w:r w:rsidR="00DC0EAC">
              <w:rPr>
                <w:rFonts w:ascii="Tahoma" w:eastAsia="新細明體" w:hAnsi="Tahoma" w:cs="Tahoma" w:hint="eastAsia"/>
                <w:kern w:val="0"/>
                <w:szCs w:val="24"/>
              </w:rPr>
              <w:t>1</w:t>
            </w:r>
            <w:r w:rsidR="00DC0EAC">
              <w:rPr>
                <w:rFonts w:ascii="Tahoma" w:eastAsia="新細明體" w:hAnsi="Tahoma" w:cs="Tahoma" w:hint="eastAsia"/>
                <w:kern w:val="0"/>
                <w:szCs w:val="24"/>
              </w:rPr>
              <w:t>、</w:t>
            </w:r>
            <w:r w:rsidR="00DC0EAC">
              <w:rPr>
                <w:rFonts w:ascii="Tahoma" w:eastAsia="新細明體" w:hAnsi="Tahoma" w:cs="Tahoma" w:hint="eastAsia"/>
                <w:kern w:val="0"/>
                <w:szCs w:val="24"/>
              </w:rPr>
              <w:t>3</w:t>
            </w:r>
            <w:r w:rsidR="00DC0EAC">
              <w:rPr>
                <w:rFonts w:ascii="Tahoma" w:eastAsia="新細明體" w:hAnsi="Tahoma" w:cs="Tahoma" w:hint="eastAsia"/>
                <w:kern w:val="0"/>
                <w:szCs w:val="24"/>
              </w:rPr>
              <w:t>樓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 xml:space="preserve"> (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舊研發大樓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)</w:t>
            </w:r>
            <w:r w:rsidR="00FF7804">
              <w:rPr>
                <w:rFonts w:ascii="Tahoma" w:eastAsia="新細明體" w:hAnsi="Tahoma" w:cs="Tahoma" w:hint="eastAsia"/>
                <w:kern w:val="0"/>
                <w:szCs w:val="24"/>
              </w:rPr>
              <w:t xml:space="preserve"> </w:t>
            </w:r>
            <w:hyperlink r:id="rId10" w:tgtFrame="_blank" w:history="1">
              <w:r w:rsidR="00FF7804" w:rsidRPr="003F77A2">
                <w:rPr>
                  <w:rFonts w:ascii="Tahoma" w:eastAsia="新細明體" w:hAnsi="Tahoma" w:cs="Tahoma"/>
                  <w:color w:val="0000FF"/>
                  <w:kern w:val="0"/>
                  <w:szCs w:val="24"/>
                </w:rPr>
                <w:t>google-</w:t>
              </w:r>
              <w:r w:rsidR="00FF7804" w:rsidRPr="003F77A2">
                <w:rPr>
                  <w:rFonts w:ascii="Tahoma" w:eastAsia="新細明體" w:hAnsi="Tahoma" w:cs="Tahoma"/>
                  <w:color w:val="0000FF"/>
                  <w:kern w:val="0"/>
                  <w:szCs w:val="24"/>
                </w:rPr>
                <w:t>電子地圖導引</w:t>
              </w:r>
            </w:hyperlink>
            <w:r w:rsidRPr="003F77A2">
              <w:rPr>
                <w:rFonts w:ascii="Tahoma" w:eastAsia="新細明體" w:hAnsi="Tahoma" w:cs="Tahoma"/>
                <w:kern w:val="0"/>
                <w:szCs w:val="24"/>
              </w:rPr>
              <w:br/>
              <w:t>Tel : 03-5623116 # 3222</w:t>
            </w:r>
          </w:p>
        </w:tc>
      </w:tr>
      <w:tr w:rsidR="00A27ACB" w:rsidRPr="003F77A2" w:rsidTr="00E23AED">
        <w:trPr>
          <w:trHeight w:val="2821"/>
          <w:tblCellSpacing w:w="22" w:type="dxa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27ACB" w:rsidRPr="003F77A2" w:rsidRDefault="00A27ACB" w:rsidP="009A0784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3F77A2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交通工具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D" w:rsidRDefault="00A27ACB" w:rsidP="007239C1">
            <w:pPr>
              <w:widowControl/>
              <w:spacing w:beforeLines="50" w:before="180" w:line="0" w:lineRule="atLeast"/>
              <w:ind w:left="360" w:hangingChars="150" w:hanging="360"/>
              <w:rPr>
                <w:rFonts w:ascii="Tahoma" w:eastAsia="新細明體" w:hAnsi="Tahoma" w:cs="Tahoma"/>
                <w:kern w:val="0"/>
                <w:szCs w:val="24"/>
              </w:rPr>
            </w:pPr>
            <w:r w:rsidRPr="003F77A2">
              <w:rPr>
                <w:rFonts w:ascii="Tahoma" w:eastAsia="新細明體" w:hAnsi="Tahoma" w:cs="Tahoma"/>
                <w:b/>
                <w:bCs/>
                <w:kern w:val="0"/>
                <w:szCs w:val="24"/>
              </w:rPr>
              <w:t xml:space="preserve">1. </w:t>
            </w:r>
            <w:r w:rsidRPr="003F77A2">
              <w:rPr>
                <w:rFonts w:ascii="Tahoma" w:eastAsia="新細明體" w:hAnsi="Tahoma" w:cs="Tahoma"/>
                <w:b/>
                <w:bCs/>
                <w:kern w:val="0"/>
                <w:szCs w:val="24"/>
              </w:rPr>
              <w:t>自行開車：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高速公路（國道一號中山高）～約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95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公里處由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25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號新竹出口下交流道，</w:t>
            </w:r>
            <w:r w:rsidR="00E23AED">
              <w:rPr>
                <w:rFonts w:ascii="Tahoma" w:eastAsia="新細明體" w:hAnsi="Tahoma" w:cs="Tahoma" w:hint="eastAsia"/>
                <w:kern w:val="0"/>
                <w:szCs w:val="24"/>
              </w:rPr>
              <w:br/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沿著光復路往新竹市區方向直走約一公里，即可到達清大正門</w:t>
            </w:r>
          </w:p>
          <w:p w:rsidR="00E23AED" w:rsidRDefault="00A27ACB" w:rsidP="007239C1">
            <w:pPr>
              <w:widowControl/>
              <w:spacing w:beforeLines="50" w:before="180" w:line="0" w:lineRule="atLeast"/>
              <w:rPr>
                <w:rFonts w:ascii="Tahoma" w:eastAsia="新細明體" w:hAnsi="Tahoma" w:cs="Tahoma"/>
                <w:kern w:val="0"/>
                <w:szCs w:val="24"/>
              </w:rPr>
            </w:pPr>
            <w:r w:rsidRPr="003F77A2">
              <w:rPr>
                <w:rFonts w:ascii="Tahoma" w:eastAsia="新細明體" w:hAnsi="Tahoma" w:cs="Tahoma"/>
                <w:b/>
                <w:bCs/>
                <w:kern w:val="0"/>
                <w:szCs w:val="24"/>
              </w:rPr>
              <w:t xml:space="preserve">2. </w:t>
            </w:r>
            <w:r w:rsidRPr="003F77A2">
              <w:rPr>
                <w:rFonts w:ascii="Tahoma" w:eastAsia="新細明體" w:hAnsi="Tahoma" w:cs="Tahoma"/>
                <w:b/>
                <w:bCs/>
                <w:kern w:val="0"/>
                <w:szCs w:val="24"/>
              </w:rPr>
              <w:t>搭巴士：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由新竹交流道出口後在清華大學站下車</w:t>
            </w:r>
          </w:p>
          <w:p w:rsidR="00E23AED" w:rsidRDefault="00A27ACB" w:rsidP="007239C1">
            <w:pPr>
              <w:widowControl/>
              <w:spacing w:beforeLines="50" w:before="180" w:line="0" w:lineRule="atLeast"/>
              <w:ind w:left="360" w:hangingChars="150" w:hanging="360"/>
              <w:rPr>
                <w:rFonts w:ascii="Tahoma" w:eastAsia="新細明體" w:hAnsi="Tahoma" w:cs="Tahoma"/>
                <w:kern w:val="0"/>
                <w:szCs w:val="24"/>
              </w:rPr>
            </w:pPr>
            <w:r w:rsidRPr="003F77A2">
              <w:rPr>
                <w:rFonts w:ascii="Tahoma" w:eastAsia="新細明體" w:hAnsi="Tahoma" w:cs="Tahoma"/>
                <w:b/>
                <w:bCs/>
                <w:kern w:val="0"/>
                <w:szCs w:val="24"/>
              </w:rPr>
              <w:t xml:space="preserve">3. </w:t>
            </w:r>
            <w:r w:rsidRPr="003F77A2">
              <w:rPr>
                <w:rFonts w:ascii="Tahoma" w:eastAsia="新細明體" w:hAnsi="Tahoma" w:cs="Tahoma"/>
                <w:b/>
                <w:bCs/>
                <w:kern w:val="0"/>
                <w:szCs w:val="24"/>
              </w:rPr>
              <w:t>搭公車：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到新竹火車站後，搭市區公車（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1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路、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2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路及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1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甲）或往竹東方向公車，在</w:t>
            </w:r>
            <w:r w:rsidR="00E23AED">
              <w:rPr>
                <w:rFonts w:ascii="Tahoma" w:eastAsia="新細明體" w:hAnsi="Tahoma" w:cs="Tahoma" w:hint="eastAsia"/>
                <w:kern w:val="0"/>
                <w:szCs w:val="24"/>
              </w:rPr>
              <w:br/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清華大學站下車</w:t>
            </w:r>
          </w:p>
          <w:p w:rsidR="00A27ACB" w:rsidRPr="003F77A2" w:rsidRDefault="00A27ACB" w:rsidP="007239C1">
            <w:pPr>
              <w:widowControl/>
              <w:spacing w:beforeLines="50" w:before="180" w:line="0" w:lineRule="atLeast"/>
              <w:rPr>
                <w:rFonts w:ascii="Tahoma" w:eastAsia="新細明體" w:hAnsi="Tahoma" w:cs="Tahoma"/>
                <w:kern w:val="0"/>
                <w:szCs w:val="24"/>
              </w:rPr>
            </w:pPr>
            <w:r w:rsidRPr="003F77A2">
              <w:rPr>
                <w:rFonts w:ascii="Tahoma" w:eastAsia="新細明體" w:hAnsi="Tahoma" w:cs="Tahoma"/>
                <w:b/>
                <w:bCs/>
                <w:kern w:val="0"/>
                <w:szCs w:val="24"/>
              </w:rPr>
              <w:t xml:space="preserve">4. </w:t>
            </w:r>
            <w:r w:rsidRPr="003F77A2">
              <w:rPr>
                <w:rFonts w:ascii="Tahoma" w:eastAsia="新細明體" w:hAnsi="Tahoma" w:cs="Tahoma"/>
                <w:b/>
                <w:bCs/>
                <w:kern w:val="0"/>
                <w:szCs w:val="24"/>
              </w:rPr>
              <w:t>搭高鐵：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高鐵新竹站下車</w:t>
            </w:r>
            <w:proofErr w:type="gramStart"/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撘</w:t>
            </w:r>
            <w:proofErr w:type="gramEnd"/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往新竹市區接駁車，清華大學站下車可。</w:t>
            </w:r>
          </w:p>
        </w:tc>
      </w:tr>
      <w:tr w:rsidR="00A27ACB" w:rsidRPr="003F77A2" w:rsidTr="00E23AED">
        <w:trPr>
          <w:trHeight w:val="2703"/>
          <w:tblCellSpacing w:w="22" w:type="dxa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27ACB" w:rsidRPr="003F77A2" w:rsidRDefault="00A27ACB" w:rsidP="009A0784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3F77A2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汽車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CB" w:rsidRPr="003F77A2" w:rsidRDefault="00A27ACB" w:rsidP="00E23AE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77A2">
              <w:rPr>
                <w:rFonts w:ascii="Tahoma" w:eastAsia="新細明體" w:hAnsi="Tahoma" w:cs="Tahoma"/>
                <w:b/>
                <w:bCs/>
                <w:color w:val="CC0033"/>
                <w:kern w:val="0"/>
                <w:szCs w:val="24"/>
              </w:rPr>
              <w:t>違規罰款</w:t>
            </w:r>
            <w:r w:rsidR="007239C1">
              <w:rPr>
                <w:rFonts w:ascii="Tahoma" w:eastAsia="新細明體" w:hAnsi="Tahoma" w:cs="Tahoma" w:hint="eastAsia"/>
                <w:b/>
                <w:bCs/>
                <w:color w:val="CC0033"/>
                <w:kern w:val="0"/>
                <w:szCs w:val="24"/>
              </w:rPr>
              <w:t>1,2</w:t>
            </w:r>
            <w:r w:rsidRPr="003F77A2">
              <w:rPr>
                <w:rFonts w:ascii="Tahoma" w:eastAsia="新細明體" w:hAnsi="Tahoma" w:cs="Tahoma"/>
                <w:b/>
                <w:bCs/>
                <w:color w:val="CC0033"/>
                <w:kern w:val="0"/>
                <w:szCs w:val="24"/>
              </w:rPr>
              <w:t>00</w:t>
            </w:r>
            <w:r w:rsidRPr="003F77A2">
              <w:rPr>
                <w:rFonts w:ascii="Tahoma" w:eastAsia="新細明體" w:hAnsi="Tahoma" w:cs="Tahoma"/>
                <w:b/>
                <w:bCs/>
                <w:color w:val="CC0033"/>
                <w:kern w:val="0"/>
                <w:szCs w:val="24"/>
              </w:rPr>
              <w:t>元</w:t>
            </w:r>
            <w:r w:rsidRPr="003F77A2">
              <w:rPr>
                <w:rFonts w:ascii="Tahoma" w:eastAsia="新細明體" w:hAnsi="Tahoma" w:cs="Tahoma"/>
                <w:b/>
                <w:bCs/>
                <w:color w:val="CC0033"/>
                <w:kern w:val="0"/>
                <w:szCs w:val="24"/>
              </w:rPr>
              <w:t xml:space="preserve"> </w:t>
            </w:r>
          </w:p>
          <w:p w:rsidR="007239C1" w:rsidRDefault="00A27ACB" w:rsidP="007239C1">
            <w:pPr>
              <w:widowControl/>
              <w:spacing w:line="0" w:lineRule="atLeast"/>
              <w:rPr>
                <w:rFonts w:ascii="Tahoma" w:eastAsia="新細明體" w:hAnsi="Tahoma" w:cs="Tahoma"/>
                <w:kern w:val="0"/>
                <w:szCs w:val="24"/>
              </w:rPr>
            </w:pP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凡入出校汽車一律經車牌辨識器及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E-TAG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雙機制認證，汽車請遵循紅綠燈顯示器通過柵欄機。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br/>
            </w:r>
            <w:r w:rsidR="007239C1" w:rsidRPr="007239C1">
              <w:rPr>
                <w:rFonts w:ascii="Tahoma" w:eastAsia="新細明體" w:hAnsi="Tahoma" w:cs="Tahoma" w:hint="eastAsia"/>
                <w:kern w:val="0"/>
                <w:szCs w:val="24"/>
              </w:rPr>
              <w:t>第一小時內收費新臺幣</w:t>
            </w:r>
            <w:r w:rsidR="007239C1" w:rsidRPr="007239C1">
              <w:rPr>
                <w:rFonts w:ascii="Tahoma" w:eastAsia="新細明體" w:hAnsi="Tahoma" w:cs="Tahoma" w:hint="eastAsia"/>
                <w:kern w:val="0"/>
                <w:szCs w:val="24"/>
              </w:rPr>
              <w:t>30</w:t>
            </w:r>
            <w:r w:rsidR="007239C1" w:rsidRPr="007239C1">
              <w:rPr>
                <w:rFonts w:ascii="Tahoma" w:eastAsia="新細明體" w:hAnsi="Tahoma" w:cs="Tahoma" w:hint="eastAsia"/>
                <w:kern w:val="0"/>
                <w:szCs w:val="24"/>
              </w:rPr>
              <w:t>元（半小時內同門進出者，免收停車費），爾後每半小時收費新台幣</w:t>
            </w:r>
            <w:r w:rsidR="007239C1" w:rsidRPr="007239C1">
              <w:rPr>
                <w:rFonts w:ascii="Tahoma" w:eastAsia="新細明體" w:hAnsi="Tahoma" w:cs="Tahoma" w:hint="eastAsia"/>
                <w:kern w:val="0"/>
                <w:szCs w:val="24"/>
              </w:rPr>
              <w:t>15</w:t>
            </w:r>
            <w:r w:rsidR="007239C1" w:rsidRPr="007239C1">
              <w:rPr>
                <w:rFonts w:ascii="Tahoma" w:eastAsia="新細明體" w:hAnsi="Tahoma" w:cs="Tahoma" w:hint="eastAsia"/>
                <w:kern w:val="0"/>
                <w:szCs w:val="24"/>
              </w:rPr>
              <w:t>元，未滿半小時以半小時計，每日至多以新臺幣</w:t>
            </w:r>
            <w:r w:rsidR="007239C1" w:rsidRPr="007239C1">
              <w:rPr>
                <w:rFonts w:ascii="Tahoma" w:eastAsia="新細明體" w:hAnsi="Tahoma" w:cs="Tahoma" w:hint="eastAsia"/>
                <w:kern w:val="0"/>
                <w:szCs w:val="24"/>
              </w:rPr>
              <w:t>300</w:t>
            </w:r>
            <w:r w:rsidR="007239C1">
              <w:rPr>
                <w:rFonts w:ascii="Tahoma" w:eastAsia="新細明體" w:hAnsi="Tahoma" w:cs="Tahoma" w:hint="eastAsia"/>
                <w:kern w:val="0"/>
                <w:szCs w:val="24"/>
              </w:rPr>
              <w:t>元計收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(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限當日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)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於大門繳交。</w:t>
            </w:r>
          </w:p>
          <w:p w:rsidR="00A27ACB" w:rsidRPr="003F77A2" w:rsidRDefault="00A27ACB" w:rsidP="007239C1">
            <w:pPr>
              <w:widowControl/>
              <w:spacing w:line="0" w:lineRule="atLeast"/>
              <w:rPr>
                <w:rFonts w:ascii="Tahoma" w:eastAsia="新細明體" w:hAnsi="Tahoma" w:cs="Tahoma"/>
                <w:color w:val="CC0033"/>
                <w:kern w:val="0"/>
                <w:szCs w:val="24"/>
              </w:rPr>
            </w:pPr>
            <w:r w:rsidRPr="003F77A2">
              <w:rPr>
                <w:rFonts w:ascii="新細明體" w:eastAsia="新細明體" w:hAnsi="新細明體" w:cs="新細明體"/>
                <w:color w:val="CC0033"/>
                <w:kern w:val="0"/>
                <w:szCs w:val="24"/>
              </w:rPr>
              <w:t>※</w:t>
            </w:r>
            <w:r w:rsidRPr="003F77A2">
              <w:rPr>
                <w:rFonts w:ascii="Tahoma" w:eastAsia="新細明體" w:hAnsi="Tahoma" w:cs="Tahoma"/>
                <w:color w:val="CC0033"/>
                <w:kern w:val="0"/>
                <w:szCs w:val="24"/>
              </w:rPr>
              <w:t xml:space="preserve"> </w:t>
            </w:r>
            <w:r w:rsidRPr="003F77A2">
              <w:rPr>
                <w:rFonts w:ascii="Tahoma" w:eastAsia="新細明體" w:hAnsi="Tahoma" w:cs="Tahoma"/>
                <w:color w:val="CC0033"/>
                <w:kern w:val="0"/>
                <w:szCs w:val="24"/>
              </w:rPr>
              <w:t>請勿違規進入校園或停放汽車，學校罰金為</w:t>
            </w:r>
            <w:r w:rsidR="007239C1">
              <w:rPr>
                <w:rFonts w:ascii="Tahoma" w:eastAsia="新細明體" w:hAnsi="Tahoma" w:cs="Tahoma" w:hint="eastAsia"/>
                <w:color w:val="CC0033"/>
                <w:kern w:val="0"/>
                <w:szCs w:val="24"/>
              </w:rPr>
              <w:t>1,2</w:t>
            </w:r>
            <w:r w:rsidRPr="003F77A2">
              <w:rPr>
                <w:rFonts w:ascii="Tahoma" w:eastAsia="新細明體" w:hAnsi="Tahoma" w:cs="Tahoma"/>
                <w:color w:val="CC0033"/>
                <w:kern w:val="0"/>
                <w:szCs w:val="24"/>
              </w:rPr>
              <w:t>00</w:t>
            </w:r>
            <w:r w:rsidRPr="003F77A2">
              <w:rPr>
                <w:rFonts w:ascii="Tahoma" w:eastAsia="新細明體" w:hAnsi="Tahoma" w:cs="Tahoma"/>
                <w:color w:val="CC0033"/>
                <w:kern w:val="0"/>
                <w:szCs w:val="24"/>
              </w:rPr>
              <w:t>元。</w:t>
            </w:r>
          </w:p>
        </w:tc>
      </w:tr>
      <w:tr w:rsidR="00A27ACB" w:rsidRPr="003F77A2" w:rsidTr="00E23AED">
        <w:trPr>
          <w:trHeight w:val="1079"/>
          <w:tblCellSpacing w:w="22" w:type="dxa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27ACB" w:rsidRPr="003F77A2" w:rsidRDefault="00A27ACB" w:rsidP="009A0784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3F77A2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機車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CB" w:rsidRPr="003F77A2" w:rsidRDefault="00A27ACB" w:rsidP="009A0784">
            <w:pPr>
              <w:widowControl/>
              <w:spacing w:line="390" w:lineRule="atLeast"/>
              <w:rPr>
                <w:rFonts w:ascii="Tahoma" w:eastAsia="新細明體" w:hAnsi="Tahoma" w:cs="Tahoma"/>
                <w:kern w:val="0"/>
                <w:szCs w:val="24"/>
              </w:rPr>
            </w:pPr>
            <w:r w:rsidRPr="003F77A2">
              <w:rPr>
                <w:rFonts w:ascii="Tahoma" w:eastAsia="新細明體" w:hAnsi="Tahoma" w:cs="Tahoma"/>
                <w:b/>
                <w:bCs/>
                <w:color w:val="CC0033"/>
                <w:kern w:val="0"/>
              </w:rPr>
              <w:t>違規罰款</w:t>
            </w:r>
            <w:r w:rsidR="007A2866">
              <w:rPr>
                <w:rFonts w:ascii="Tahoma" w:eastAsia="新細明體" w:hAnsi="Tahoma" w:cs="Tahoma" w:hint="eastAsia"/>
                <w:b/>
                <w:bCs/>
                <w:color w:val="CC0033"/>
                <w:kern w:val="0"/>
              </w:rPr>
              <w:t>6</w:t>
            </w:r>
            <w:r w:rsidRPr="003F77A2">
              <w:rPr>
                <w:rFonts w:ascii="Tahoma" w:eastAsia="新細明體" w:hAnsi="Tahoma" w:cs="Tahoma"/>
                <w:b/>
                <w:bCs/>
                <w:color w:val="CC0033"/>
                <w:kern w:val="0"/>
              </w:rPr>
              <w:t>00</w:t>
            </w:r>
            <w:r w:rsidRPr="003F77A2">
              <w:rPr>
                <w:rFonts w:ascii="Tahoma" w:eastAsia="新細明體" w:hAnsi="Tahoma" w:cs="Tahoma"/>
                <w:b/>
                <w:bCs/>
                <w:color w:val="CC0033"/>
                <w:kern w:val="0"/>
              </w:rPr>
              <w:t>元</w:t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br/>
            </w:r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騎機車者一律向大門口換</w:t>
            </w:r>
            <w:proofErr w:type="gramStart"/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証</w:t>
            </w:r>
            <w:proofErr w:type="gramEnd"/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，領取的停車</w:t>
            </w:r>
            <w:proofErr w:type="gramStart"/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証需貼</w:t>
            </w:r>
            <w:proofErr w:type="gramEnd"/>
            <w:r w:rsidRPr="003F77A2">
              <w:rPr>
                <w:rFonts w:ascii="Tahoma" w:eastAsia="新細明體" w:hAnsi="Tahoma" w:cs="Tahoma"/>
                <w:kern w:val="0"/>
                <w:szCs w:val="24"/>
              </w:rPr>
              <w:t>在機車上，始得把機車停放學校機車棚內，可免付機車停車費。</w:t>
            </w:r>
          </w:p>
        </w:tc>
      </w:tr>
    </w:tbl>
    <w:p w:rsidR="00CD7B65" w:rsidRPr="00A27ACB" w:rsidRDefault="00CD7B65" w:rsidP="00A27AC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sectPr w:rsidR="00CD7B65" w:rsidRPr="00A27ACB" w:rsidSect="008238B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6A" w:rsidRDefault="000A436A" w:rsidP="008873C4">
      <w:r>
        <w:separator/>
      </w:r>
    </w:p>
  </w:endnote>
  <w:endnote w:type="continuationSeparator" w:id="0">
    <w:p w:rsidR="000A436A" w:rsidRDefault="000A436A" w:rsidP="0088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6A" w:rsidRDefault="000A436A" w:rsidP="008873C4">
      <w:r>
        <w:separator/>
      </w:r>
    </w:p>
  </w:footnote>
  <w:footnote w:type="continuationSeparator" w:id="0">
    <w:p w:rsidR="000A436A" w:rsidRDefault="000A436A" w:rsidP="00887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3078"/>
    <w:multiLevelType w:val="multilevel"/>
    <w:tmpl w:val="A104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91271"/>
    <w:multiLevelType w:val="multilevel"/>
    <w:tmpl w:val="42BE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91F79"/>
    <w:multiLevelType w:val="multilevel"/>
    <w:tmpl w:val="3466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B65"/>
    <w:rsid w:val="0005414F"/>
    <w:rsid w:val="000925E7"/>
    <w:rsid w:val="000A436A"/>
    <w:rsid w:val="000A6671"/>
    <w:rsid w:val="001E289A"/>
    <w:rsid w:val="001F593B"/>
    <w:rsid w:val="0023377A"/>
    <w:rsid w:val="002A79B9"/>
    <w:rsid w:val="002D54D6"/>
    <w:rsid w:val="003358B9"/>
    <w:rsid w:val="003A1944"/>
    <w:rsid w:val="004136DA"/>
    <w:rsid w:val="00474271"/>
    <w:rsid w:val="004F20F7"/>
    <w:rsid w:val="005A6F17"/>
    <w:rsid w:val="0065544A"/>
    <w:rsid w:val="00692A1E"/>
    <w:rsid w:val="007239C1"/>
    <w:rsid w:val="00785C4B"/>
    <w:rsid w:val="007A2866"/>
    <w:rsid w:val="008238BA"/>
    <w:rsid w:val="008873B2"/>
    <w:rsid w:val="008873C4"/>
    <w:rsid w:val="008C3623"/>
    <w:rsid w:val="00970B62"/>
    <w:rsid w:val="009A0784"/>
    <w:rsid w:val="00A27ACB"/>
    <w:rsid w:val="00AB6796"/>
    <w:rsid w:val="00B1191C"/>
    <w:rsid w:val="00B31BAD"/>
    <w:rsid w:val="00BD18C2"/>
    <w:rsid w:val="00C267C4"/>
    <w:rsid w:val="00C569DD"/>
    <w:rsid w:val="00C94DF4"/>
    <w:rsid w:val="00CA5F2B"/>
    <w:rsid w:val="00CD7B65"/>
    <w:rsid w:val="00D516D7"/>
    <w:rsid w:val="00D85D1C"/>
    <w:rsid w:val="00DB0D9B"/>
    <w:rsid w:val="00DB55A4"/>
    <w:rsid w:val="00DC0EAC"/>
    <w:rsid w:val="00E23AED"/>
    <w:rsid w:val="00E8006D"/>
    <w:rsid w:val="00F82176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D7B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D7B65"/>
    <w:rPr>
      <w:b/>
      <w:bCs/>
    </w:rPr>
  </w:style>
  <w:style w:type="character" w:styleId="a4">
    <w:name w:val="Hyperlink"/>
    <w:basedOn w:val="a0"/>
    <w:uiPriority w:val="99"/>
    <w:unhideWhenUsed/>
    <w:rsid w:val="00CD7B65"/>
    <w:rPr>
      <w:color w:val="0000FF"/>
      <w:u w:val="single"/>
    </w:rPr>
  </w:style>
  <w:style w:type="character" w:styleId="a5">
    <w:name w:val="Emphasis"/>
    <w:basedOn w:val="a0"/>
    <w:uiPriority w:val="20"/>
    <w:qFormat/>
    <w:rsid w:val="00CD7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D7B6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D7B65"/>
    <w:pPr>
      <w:ind w:leftChars="200" w:left="480"/>
    </w:pPr>
  </w:style>
  <w:style w:type="paragraph" w:styleId="a9">
    <w:name w:val="No Spacing"/>
    <w:uiPriority w:val="1"/>
    <w:qFormat/>
    <w:rsid w:val="00CD7B65"/>
    <w:pPr>
      <w:widowControl w:val="0"/>
    </w:pPr>
  </w:style>
  <w:style w:type="paragraph" w:styleId="aa">
    <w:name w:val="header"/>
    <w:basedOn w:val="a"/>
    <w:link w:val="ab"/>
    <w:uiPriority w:val="99"/>
    <w:unhideWhenUsed/>
    <w:rsid w:val="00887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873C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87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873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u.tcfst.org.tw/map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97</Words>
  <Characters>555</Characters>
  <Application>Microsoft Office Word</Application>
  <DocSecurity>0</DocSecurity>
  <Lines>4</Lines>
  <Paragraphs>1</Paragraphs>
  <ScaleCrop>false</ScaleCrop>
  <Company>tcfst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ylliao</dc:creator>
  <cp:lastModifiedBy>羅義山</cp:lastModifiedBy>
  <cp:revision>8</cp:revision>
  <cp:lastPrinted>2016-08-17T05:17:00Z</cp:lastPrinted>
  <dcterms:created xsi:type="dcterms:W3CDTF">2021-02-08T02:15:00Z</dcterms:created>
  <dcterms:modified xsi:type="dcterms:W3CDTF">2023-09-11T01:10:00Z</dcterms:modified>
</cp:coreProperties>
</file>